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2022年“最美科技工作者”</w:t>
      </w:r>
    </w:p>
    <w:p>
      <w:pPr>
        <w:spacing w:before="381" w:beforeLines="100" w:line="900" w:lineRule="exact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/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/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 w:val="21"/>
                <w:szCs w:val="21"/>
              </w:rPr>
              <w:t>学习工作经历从中专或大学毕业后填起，含科普工作</w:t>
            </w:r>
            <w:r>
              <w:rPr>
                <w:rFonts w:hint="eastAsia" w:ascii="仿宋_GB2312" w:eastAsia="仿宋_GB2312"/>
                <w:spacing w:val="-10"/>
                <w:sz w:val="21"/>
                <w:szCs w:val="21"/>
                <w:lang w:eastAsia="zh-CN"/>
              </w:rPr>
              <w:t>经历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hint="eastAsia" w:ascii="Calibri" w:hAnsi="黑体" w:eastAsia="宋体"/>
                <w:bCs/>
                <w:sz w:val="21"/>
                <w:szCs w:val="28"/>
              </w:rPr>
            </w:pPr>
            <w:r>
              <w:rPr>
                <w:rFonts w:hint="eastAsia" w:hAnsi="黑体"/>
                <w:bCs/>
                <w:szCs w:val="28"/>
              </w:rPr>
              <w:t>主要事迹（1</w:t>
            </w:r>
            <w:r>
              <w:rPr>
                <w:rFonts w:hint="eastAsia" w:hAnsi="黑体"/>
                <w:bCs/>
                <w:szCs w:val="28"/>
                <w:lang w:val="en-US" w:eastAsia="zh-CN"/>
              </w:rPr>
              <w:t>5</w:t>
            </w:r>
            <w:r>
              <w:rPr>
                <w:rFonts w:hint="eastAsia" w:hAnsi="黑体"/>
                <w:bCs/>
                <w:szCs w:val="28"/>
              </w:rPr>
              <w:t>00字左右），</w:t>
            </w:r>
            <w:r>
              <w:rPr>
                <w:rFonts w:hint="eastAsia" w:ascii="Calibri" w:hAnsi="黑体" w:eastAsia="宋体"/>
                <w:bCs/>
                <w:sz w:val="21"/>
                <w:szCs w:val="28"/>
              </w:rPr>
              <w:t>内容应客观真实地反映候选人感人事迹、精神风貌</w:t>
            </w:r>
            <w:r>
              <w:rPr>
                <w:rFonts w:hint="eastAsia" w:ascii="Calibri" w:hAnsi="黑体" w:eastAsia="宋体"/>
                <w:bCs/>
                <w:sz w:val="21"/>
                <w:szCs w:val="28"/>
                <w:lang w:eastAsia="zh-CN"/>
              </w:rPr>
              <w:t>和</w:t>
            </w:r>
            <w:r>
              <w:rPr>
                <w:rFonts w:hint="eastAsia" w:ascii="Calibri" w:hAnsi="黑体" w:eastAsia="宋体"/>
                <w:bCs/>
                <w:sz w:val="21"/>
                <w:szCs w:val="28"/>
              </w:rPr>
              <w:t>社会影响情况。</w:t>
            </w:r>
          </w:p>
          <w:p>
            <w:pPr>
              <w:spacing w:line="400" w:lineRule="exact"/>
              <w:jc w:val="left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 w:firstLineChars="0"/>
              <w:jc w:val="both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</w:t>
            </w:r>
            <w:r>
              <w:rPr>
                <w:rFonts w:hint="eastAsia" w:ascii="Calibri" w:eastAsia="宋体"/>
                <w:spacing w:val="0"/>
                <w:sz w:val="21"/>
              </w:rPr>
              <w:t>意见中应明确写出是否同意推荐</w:t>
            </w:r>
            <w:r>
              <w:rPr>
                <w:rFonts w:hint="eastAsia"/>
              </w:rPr>
              <w:t>。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13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center"/>
              <w:rPr>
                <w:rFonts w:hint="eastAsia"/>
              </w:rPr>
            </w:pPr>
            <w:r>
              <w:rPr>
                <w:rFonts w:hint="eastAsia" w:ascii="Calibri" w:eastAsia="宋体"/>
                <w:sz w:val="21"/>
                <w:szCs w:val="24"/>
                <w:highlight w:val="none"/>
              </w:rPr>
              <w:t>对候选人主要事迹和学风道德等方面作出评价</w:t>
            </w:r>
            <w:r>
              <w:rPr>
                <w:rFonts w:hint="eastAsia"/>
              </w:rPr>
              <w:t>，</w:t>
            </w:r>
            <w:r>
              <w:rPr>
                <w:rFonts w:hint="eastAsia" w:ascii="Calibri" w:eastAsia="宋体"/>
                <w:spacing w:val="0"/>
                <w:sz w:val="21"/>
              </w:rPr>
              <w:t>意见中应明确写出是否同意推荐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before="60" w:line="4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（由自治区党委宣传部、自治区科协、科技厅统一填写）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  <w:sectPr>
          <w:pgSz w:w="11906" w:h="16838"/>
          <w:pgMar w:top="2098" w:right="1474" w:bottom="1984" w:left="1587" w:header="0" w:footer="1644" w:gutter="0"/>
          <w:cols w:space="720" w:num="1"/>
          <w:titlePg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D23D6"/>
    <w:rsid w:val="5E4A0DFA"/>
    <w:rsid w:val="7F2D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2022-04-15T19:35:00Z</dcterms:created>
  <dc:creator>kx</dc:creator>
  <cp:lastModifiedBy>WPS_1488521412</cp:lastModifiedBy>
  <dcterms:modified xsi:type="dcterms:W3CDTF">2022-04-15T13:07:11Z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3A7285A434C94141A7F35C847DFD17B5</vt:lpwstr>
  </property>
</Properties>
</file>